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themeOverride+xml" PartName="/word/theme/themeOverride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drawingml.chart+xml" PartName="/word/charts/chart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Contribution Title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First Author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[0000-1111-2222-3333] and Second Author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[1111-2222-3333-4444]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Princeton University, Princeton NJ 08544, USA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Springer Heidelberg, Tiergartenstr. 17, 69121 Heidelberg, Germany</w:t>
        <w:br w:type="textWrapping"/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lncs@springer.com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" w:line="240" w:lineRule="auto"/>
        <w:ind w:left="567" w:right="56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Abstract.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The abstract should summarize the contents of the paper in short terms, i.e. 150-250 words.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20" w:line="240" w:lineRule="auto"/>
        <w:ind w:left="567" w:right="56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Keywords: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First Keyword, Second Keyword, Third Keyword.</w:t>
      </w:r>
    </w:p>
    <w:p w:rsidR="00000000" w:rsidDel="00000000" w:rsidP="00000000" w:rsidRDefault="00000000" w:rsidRPr="00000000" w14:paraId="00000007">
      <w:pPr>
        <w:keepNext w:val="1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Section</w:t>
      </w:r>
    </w:p>
    <w:p w:rsidR="00000000" w:rsidDel="00000000" w:rsidP="00000000" w:rsidRDefault="00000000" w:rsidRPr="00000000" w14:paraId="00000008">
      <w:pPr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Subsection Sample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note that the first paragraph of a section or subsection is not indented. The first paragraphs that follows a table, figure, equation etc. does not have an indent, either.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Subsequent paragraphs, however, are indented.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Sample Heading (Third Level).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Only two levels of headings should be numbered. Lower level headings remain unnumbered; they are formatted as run-in headings.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Sample Heading (Forth Level).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The contribution should contain no more than four levels of headings. The following Table 1 gives a summary of all heading levels.</w:t>
      </w:r>
    </w:p>
    <w:p w:rsidR="00000000" w:rsidDel="00000000" w:rsidP="00000000" w:rsidRDefault="00000000" w:rsidRPr="00000000" w14:paraId="0000000D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Table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Table captions should be placed above the tables.</w:t>
      </w:r>
    </w:p>
    <w:tbl>
      <w:tblPr>
        <w:tblStyle w:val="Table1"/>
        <w:tblW w:w="6888.999999999998" w:type="dxa"/>
        <w:jc w:val="center"/>
        <w:tblLayout w:type="fixed"/>
        <w:tblLook w:val="0000"/>
      </w:tblPr>
      <w:tblGrid>
        <w:gridCol w:w="1692"/>
        <w:gridCol w:w="3444"/>
        <w:gridCol w:w="1753"/>
        <w:tblGridChange w:id="0">
          <w:tblGrid>
            <w:gridCol w:w="1692"/>
            <w:gridCol w:w="3444"/>
            <w:gridCol w:w="1753"/>
          </w:tblGrid>
        </w:tblGridChange>
      </w:tblGrid>
      <w:tr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Heading level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Example</w:t>
            </w:r>
          </w:p>
        </w:tc>
        <w:tc>
          <w:tcPr>
            <w:tcBorders>
              <w:top w:color="000000" w:space="0" w:sz="12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Font size and style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 (centered)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Lecture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 point, bold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-level heading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 point, bold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-level heading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 Printing Area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point, bold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-level heading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Run-in Heading in Bold.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Text follows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point, bold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-level heading</w:t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Lowest Level Heading.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Text follows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point, italic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Displayed equations are centered and set on a separate line.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(1)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2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try to avoid rasterized images for line-art diagrams and schemas. Whenever possible, use vector graphics instead (see Fig. 1).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40" w:lineRule="auto"/>
        <w:ind w:left="227" w:right="0" w:hanging="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4395470" cy="1859280"/>
            <wp:effectExtent b="0" l="0" r="0" t="0"/>
            <wp:docPr id="1026" name=""/>
            <a:graphic>
              <a:graphicData uri="http://schemas.openxmlformats.org/drawingml/2006/chart">
                <c:chart r:id="rId6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Fig. 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A figure caption is always placed below the illustration. Short captions are centered, while long ones are justified. The macro button chooses the correct format automatically.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000000" w:rsidDel="00000000" w:rsidP="00000000" w:rsidRDefault="00000000" w:rsidRPr="00000000" w14:paraId="0000002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567" w:right="0" w:hanging="567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" w:right="0" w:hanging="113.9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Author, F.: Article title. Journal 2(5), 99–110 (2016).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" w:right="0" w:hanging="113.9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Author, F., Author, S.: Title of a proceedings paper. In: Editor, F., Editor, S. (eds.) CONFERENCE 2016, LNCS, vol. 9999, pp. 1–13. Springer, Heidelberg (2016).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" w:right="0" w:hanging="113.9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Author, F., Author, S., Author, T.: Book title. 2nd edn. Publisher, Location (1999).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" w:right="0" w:hanging="113.9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Author, F.: Contribution title. In: 9th International Proceedings on Proceedings, pp. 1–2. Publisher, Location (2010).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1" w:right="0" w:hanging="113.9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LNCS Homepage,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http://www.springer.com/lncs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last accessed 2016/11/21.</w:t>
      </w:r>
    </w:p>
    <w:sectPr>
      <w:headerReference r:id="rId8" w:type="default"/>
      <w:headerReference r:id="rId9" w:type="even"/>
      <w:pgSz w:h="16838" w:w="11906"/>
      <w:pgMar w:bottom="2948" w:top="2948" w:left="2494" w:right="2494" w:header="2381" w:footer="232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567" w:hanging="56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ascii="Times New Roman" w:cs="Times New Roman" w:eastAsia="Times New Roman" w:hAnsi="Times New Roman"/>
        <w:b w:val="0"/>
        <w:i w:val="1"/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341" w:hanging="113.9999999999999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36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240" w:lineRule="atLeast"/>
      <w:ind w:leftChars="-1" w:rightChars="0" w:firstLine="227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Заголовок1">
    <w:name w:val="Заголовок 1"/>
    <w:basedOn w:val="Звичайний"/>
    <w:next w:val="p1a"/>
    <w:autoRedefine w:val="0"/>
    <w:hidden w:val="0"/>
    <w:qFormat w:val="1"/>
    <w:pPr>
      <w:keepNext w:val="1"/>
      <w:keepLines w:val="1"/>
      <w:suppressAutoHyphens w:val="0"/>
      <w:overflowPunct w:val="0"/>
      <w:autoSpaceDE w:val="0"/>
      <w:autoSpaceDN w:val="0"/>
      <w:adjustRightInd w:val="0"/>
      <w:spacing w:after="240" w:before="360" w:line="300" w:lineRule="atLeast"/>
      <w:ind w:left="567" w:leftChars="-1" w:rightChars="0" w:hanging="567" w:firstLineChars="-1"/>
      <w:jc w:val="left"/>
      <w:textDirection w:val="btLr"/>
      <w:textAlignment w:val="baseline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Заголовок2">
    <w:name w:val="Заголовок 2"/>
    <w:basedOn w:val="Звичайний"/>
    <w:next w:val="p1a"/>
    <w:autoRedefine w:val="0"/>
    <w:hidden w:val="0"/>
    <w:qFormat w:val="1"/>
    <w:pPr>
      <w:keepNext w:val="1"/>
      <w:keepLines w:val="1"/>
      <w:suppressAutoHyphens w:val="0"/>
      <w:overflowPunct w:val="0"/>
      <w:autoSpaceDE w:val="0"/>
      <w:autoSpaceDN w:val="0"/>
      <w:adjustRightInd w:val="0"/>
      <w:spacing w:after="160" w:before="360" w:line="240" w:lineRule="atLeast"/>
      <w:ind w:left="567" w:leftChars="-1" w:rightChars="0" w:hanging="567" w:firstLineChars="-1"/>
      <w:jc w:val="left"/>
      <w:textDirection w:val="btLr"/>
      <w:textAlignment w:val="baseline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Заголовок3">
    <w:name w:val="Заголовок 3"/>
    <w:basedOn w:val="Звичайний"/>
    <w:next w:val="Звичайний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360" w:line="240" w:lineRule="atLeast"/>
      <w:ind w:leftChars="-1" w:rightChars="0" w:firstLine="0" w:firstLineChars="-1"/>
      <w:jc w:val="both"/>
      <w:textDirection w:val="btLr"/>
      <w:textAlignment w:val="baseline"/>
      <w:outlineLvl w:val="2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Заголовок4">
    <w:name w:val="Заголовок 4"/>
    <w:basedOn w:val="Звичайний"/>
    <w:next w:val="Звичайний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240" w:line="240" w:lineRule="atLeast"/>
      <w:ind w:leftChars="-1" w:rightChars="0" w:firstLine="0" w:firstLineChars="-1"/>
      <w:jc w:val="both"/>
      <w:textDirection w:val="btLr"/>
      <w:textAlignment w:val="baseline"/>
      <w:outlineLvl w:val="3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Основнийшрифтабзацу">
    <w:name w:val="Основний шрифт абзацу"/>
    <w:next w:val="Основнийшрифтабзацу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bstract">
    <w:name w:val="abstract"/>
    <w:basedOn w:val="Звичайний"/>
    <w:next w:val="abstrac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360" w:before="600" w:line="220" w:lineRule="atLeast"/>
      <w:ind w:left="567" w:right="567" w:leftChars="-1" w:rightChars="0" w:firstLine="227" w:firstLineChars="-1"/>
      <w:contextualSpacing w:val="1"/>
      <w:jc w:val="both"/>
      <w:textDirection w:val="btLr"/>
      <w:textAlignment w:val="baseline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address">
    <w:name w:val="address"/>
    <w:basedOn w:val="Звичайний"/>
    <w:next w:val="address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00" w:line="220" w:lineRule="atLeast"/>
      <w:ind w:leftChars="-1" w:rightChars="0" w:firstLine="0" w:firstLineChars="-1"/>
      <w:contextualSpacing w:val="1"/>
      <w:jc w:val="center"/>
      <w:textDirection w:val="btLr"/>
      <w:textAlignment w:val="baseline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numbering" w:styleId="arabnumitem">
    <w:name w:val="arabnumitem"/>
    <w:basedOn w:val="Немаєсписку"/>
    <w:next w:val="arabnumitem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uthor">
    <w:name w:val="author"/>
    <w:basedOn w:val="Звичайний"/>
    <w:next w:val="address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200" w:line="220" w:lineRule="atLeast"/>
      <w:ind w:leftChars="-1" w:rightChars="0" w:firstLine="0" w:firstLineChars="-1"/>
      <w:jc w:val="center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ulletitem">
    <w:name w:val="bulletitem"/>
    <w:basedOn w:val="Звичайний"/>
    <w:next w:val="bulletitem"/>
    <w:autoRedefine w:val="0"/>
    <w:hidden w:val="0"/>
    <w:qFormat w:val="0"/>
    <w:pPr>
      <w:numPr>
        <w:ilvl w:val="0"/>
        <w:numId w:val="2"/>
      </w:numPr>
      <w:suppressAutoHyphens w:val="1"/>
      <w:overflowPunct w:val="0"/>
      <w:autoSpaceDE w:val="0"/>
      <w:autoSpaceDN w:val="0"/>
      <w:adjustRightInd w:val="0"/>
      <w:spacing w:after="160" w:before="160" w:line="240" w:lineRule="atLeast"/>
      <w:ind w:leftChars="-1" w:rightChars="0" w:firstLine="227" w:firstLineChars="-1"/>
      <w:contextualSpacing w:val="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dashitem">
    <w:name w:val="dashitem"/>
    <w:basedOn w:val="Звичайний"/>
    <w:next w:val="dashitem"/>
    <w:autoRedefine w:val="0"/>
    <w:hidden w:val="0"/>
    <w:qFormat w:val="0"/>
    <w:pPr>
      <w:numPr>
        <w:ilvl w:val="0"/>
        <w:numId w:val="4"/>
      </w:numPr>
      <w:suppressAutoHyphens w:val="1"/>
      <w:overflowPunct w:val="0"/>
      <w:autoSpaceDE w:val="0"/>
      <w:autoSpaceDN w:val="0"/>
      <w:adjustRightInd w:val="0"/>
      <w:spacing w:after="160" w:before="160" w:line="240" w:lineRule="atLeast"/>
      <w:ind w:leftChars="-1" w:rightChars="0" w:firstLine="227" w:firstLineChars="-1"/>
      <w:contextualSpacing w:val="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e-mail">
    <w:name w:val="e-mail"/>
    <w:next w:val="e-mail"/>
    <w:autoRedefine w:val="0"/>
    <w:hidden w:val="0"/>
    <w:qFormat w:val="0"/>
    <w:rPr>
      <w:rFonts w:ascii="Courier" w:hAnsi="Courier"/>
      <w:noProof w:val="1"/>
      <w:w w:val="100"/>
      <w:position w:val="-1"/>
      <w:effect w:val="none"/>
      <w:vertAlign w:val="baseline"/>
      <w:cs w:val="0"/>
      <w:em w:val="none"/>
      <w:lang w:eastAsia="und" w:val="und"/>
    </w:rPr>
  </w:style>
  <w:style w:type="paragraph" w:styleId="equation">
    <w:name w:val="equation"/>
    <w:basedOn w:val="Звичайний"/>
    <w:next w:val="Звичайний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60" w:before="160" w:line="240" w:lineRule="atLeast"/>
      <w:ind w:leftChars="-1" w:rightChars="0" w:firstLine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igurecaption">
    <w:name w:val="figurecaption"/>
    <w:basedOn w:val="Звичайний"/>
    <w:next w:val="Звичайний"/>
    <w:autoRedefine w:val="0"/>
    <w:hidden w:val="0"/>
    <w:qFormat w:val="0"/>
    <w:pPr>
      <w:keepLines w:val="1"/>
      <w:suppressAutoHyphens w:val="1"/>
      <w:overflowPunct w:val="0"/>
      <w:autoSpaceDE w:val="0"/>
      <w:autoSpaceDN w:val="0"/>
      <w:adjustRightInd w:val="0"/>
      <w:spacing w:after="240" w:before="120" w:line="220" w:lineRule="atLeast"/>
      <w:ind w:leftChars="-1" w:rightChars="0" w:firstLine="0" w:firstLineChars="-1"/>
      <w:jc w:val="center"/>
      <w:textDirection w:val="btLr"/>
      <w:textAlignment w:val="baseline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Знаквиноски">
    <w:name w:val="Знак виноски"/>
    <w:next w:val="Знаквиноски"/>
    <w:autoRedefine w:val="0"/>
    <w:hidden w:val="0"/>
    <w:qFormat w:val="1"/>
    <w:rPr>
      <w:w w:val="100"/>
      <w:position w:val="0"/>
      <w:effect w:val="none"/>
      <w:vertAlign w:val="superscript"/>
      <w:cs w:val="0"/>
      <w:em w:val="none"/>
      <w:lang/>
    </w:rPr>
  </w:style>
  <w:style w:type="paragraph" w:styleId="Нижнійколонтитул">
    <w:name w:val="Нижній колонтитул"/>
    <w:basedOn w:val="Звичайний"/>
    <w:next w:val="Нижнійколонтитул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240" w:lineRule="atLeast"/>
      <w:ind w:leftChars="-1" w:rightChars="0" w:firstLine="227" w:firstLineChars="-1"/>
      <w:jc w:val="both"/>
      <w:textDirection w:val="btLr"/>
      <w:textAlignment w:val="baseline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1"/>
    <w:basedOn w:val="Звичайний"/>
    <w:next w:val="p1a"/>
    <w:autoRedefine w:val="0"/>
    <w:hidden w:val="0"/>
    <w:qFormat w:val="0"/>
    <w:pPr>
      <w:keepNext w:val="1"/>
      <w:keepLines w:val="1"/>
      <w:numPr>
        <w:ilvl w:val="0"/>
        <w:numId w:val="7"/>
      </w:numPr>
      <w:suppressAutoHyphens w:val="0"/>
      <w:overflowPunct w:val="0"/>
      <w:autoSpaceDE w:val="0"/>
      <w:autoSpaceDN w:val="0"/>
      <w:adjustRightInd w:val="0"/>
      <w:spacing w:after="240" w:before="360" w:line="300" w:lineRule="atLeast"/>
      <w:ind w:left="567" w:leftChars="-1" w:rightChars="0" w:hanging="567" w:firstLineChars="-1"/>
      <w:jc w:val="left"/>
      <w:textDirection w:val="btLr"/>
      <w:textAlignment w:val="baseline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2"/>
    <w:basedOn w:val="Звичайний"/>
    <w:next w:val="p1a"/>
    <w:autoRedefine w:val="0"/>
    <w:hidden w:val="0"/>
    <w:qFormat w:val="0"/>
    <w:pPr>
      <w:keepNext w:val="1"/>
      <w:keepLines w:val="1"/>
      <w:numPr>
        <w:ilvl w:val="1"/>
        <w:numId w:val="7"/>
      </w:numPr>
      <w:suppressAutoHyphens w:val="0"/>
      <w:overflowPunct w:val="0"/>
      <w:autoSpaceDE w:val="0"/>
      <w:autoSpaceDN w:val="0"/>
      <w:adjustRightInd w:val="0"/>
      <w:spacing w:after="160" w:before="360" w:line="240" w:lineRule="atLeast"/>
      <w:ind w:left="567" w:leftChars="-1" w:rightChars="0" w:hanging="567" w:firstLineChars="-1"/>
      <w:jc w:val="left"/>
      <w:textDirection w:val="btLr"/>
      <w:textAlignment w:val="baseline"/>
      <w:outlineLvl w:val="1"/>
    </w:pPr>
    <w:rPr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ing3">
    <w:name w:val="heading3"/>
    <w:next w:val="heading3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heading4">
    <w:name w:val="heading4"/>
    <w:next w:val="heading4"/>
    <w:autoRedefine w:val="0"/>
    <w:hidden w:val="0"/>
    <w:qFormat w:val="0"/>
    <w:rPr>
      <w:i w:val="1"/>
      <w:w w:val="100"/>
      <w:position w:val="-1"/>
      <w:effect w:val="none"/>
      <w:vertAlign w:val="baseline"/>
      <w:cs w:val="0"/>
      <w:em w:val="none"/>
      <w:lang/>
    </w:rPr>
  </w:style>
  <w:style w:type="numbering" w:styleId="headings">
    <w:name w:val="headings"/>
    <w:basedOn w:val="arabnumitem"/>
    <w:next w:val="headings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іперпосилання">
    <w:name w:val="Гіперпосилання"/>
    <w:next w:val="Гіперпосилання"/>
    <w:autoRedefine w:val="0"/>
    <w:hidden w:val="0"/>
    <w:qFormat w:val="1"/>
    <w:rPr>
      <w:color w:val="auto"/>
      <w:w w:val="100"/>
      <w:position w:val="-1"/>
      <w:u w:val="none"/>
      <w:effect w:val="none"/>
      <w:vertAlign w:val="baseline"/>
      <w:cs w:val="0"/>
      <w:em w:val="none"/>
      <w:lang/>
    </w:rPr>
  </w:style>
  <w:style w:type="paragraph" w:styleId="image">
    <w:name w:val="image"/>
    <w:basedOn w:val="Звичайний"/>
    <w:next w:val="Звичайний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20" w:before="240" w:line="240" w:lineRule="atLeast"/>
      <w:ind w:leftChars="-1" w:rightChars="0" w:firstLine="0" w:firstLineChars="-1"/>
      <w:jc w:val="center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numbering" w:styleId="itemization1">
    <w:name w:val="itemization1"/>
    <w:basedOn w:val="Немаєсписку"/>
    <w:next w:val="itemization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itemization2">
    <w:name w:val="itemization2"/>
    <w:basedOn w:val="Немаєсписку"/>
    <w:next w:val="itemization2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keywords">
    <w:name w:val="keywords"/>
    <w:basedOn w:val="abstract"/>
    <w:next w:val="heading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360" w:before="220" w:line="220" w:lineRule="atLeast"/>
      <w:ind w:left="567" w:right="567" w:leftChars="-1" w:rightChars="0" w:firstLine="0" w:firstLineChars="-1"/>
      <w:jc w:val="left"/>
      <w:textDirection w:val="btLr"/>
      <w:textAlignment w:val="baseline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Верхнійколонтитул">
    <w:name w:val="Верхній колонтитул"/>
    <w:basedOn w:val="Звичайний"/>
    <w:next w:val="Верхнійколонтитул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240" w:lineRule="atLeast"/>
      <w:ind w:leftChars="-1" w:rightChars="0" w:firstLine="0" w:firstLineChars="-1"/>
      <w:jc w:val="both"/>
      <w:textDirection w:val="btLr"/>
      <w:textAlignment w:val="baseline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numitem">
    <w:name w:val="numitem"/>
    <w:basedOn w:val="Звичайний"/>
    <w:next w:val="numitem"/>
    <w:autoRedefine w:val="0"/>
    <w:hidden w:val="0"/>
    <w:qFormat w:val="0"/>
    <w:pPr>
      <w:numPr>
        <w:ilvl w:val="0"/>
        <w:numId w:val="6"/>
      </w:numPr>
      <w:suppressAutoHyphens w:val="1"/>
      <w:overflowPunct w:val="0"/>
      <w:autoSpaceDE w:val="0"/>
      <w:autoSpaceDN w:val="0"/>
      <w:adjustRightInd w:val="0"/>
      <w:spacing w:after="160" w:before="160" w:line="240" w:lineRule="atLeast"/>
      <w:ind w:leftChars="-1" w:rightChars="0" w:firstLine="227" w:firstLineChars="-1"/>
      <w:contextualSpacing w:val="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p1a">
    <w:name w:val="p1a"/>
    <w:basedOn w:val="Звичайний"/>
    <w:next w:val="Звичайний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240" w:lineRule="atLeast"/>
      <w:ind w:leftChars="-1" w:rightChars="0" w:firstLine="0" w:firstLineChars="-1"/>
      <w:jc w:val="both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programcode">
    <w:name w:val="programcode"/>
    <w:basedOn w:val="Звичайний"/>
    <w:next w:val="programcod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160" w:before="160" w:line="240" w:lineRule="atLeast"/>
      <w:ind w:leftChars="-1" w:rightChars="0" w:firstLine="0" w:firstLineChars="-1"/>
      <w:contextualSpacing w:val="1"/>
      <w:jc w:val="left"/>
      <w:textDirection w:val="btLr"/>
      <w:textAlignment w:val="baseline"/>
      <w:outlineLvl w:val="0"/>
    </w:pPr>
    <w:rPr>
      <w:rFonts w:ascii="Courier" w:hAnsi="Courier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referenceitem">
    <w:name w:val="referenceitem"/>
    <w:basedOn w:val="Звичайний"/>
    <w:next w:val="referenceitem"/>
    <w:autoRedefine w:val="0"/>
    <w:hidden w:val="0"/>
    <w:qFormat w:val="0"/>
    <w:pPr>
      <w:numPr>
        <w:ilvl w:val="0"/>
        <w:numId w:val="9"/>
      </w:numPr>
      <w:suppressAutoHyphens w:val="1"/>
      <w:overflowPunct w:val="0"/>
      <w:autoSpaceDE w:val="0"/>
      <w:autoSpaceDN w:val="0"/>
      <w:adjustRightInd w:val="0"/>
      <w:spacing w:line="220" w:lineRule="atLeast"/>
      <w:ind w:leftChars="-1" w:rightChars="0" w:firstLine="227" w:firstLineChars="-1"/>
      <w:jc w:val="both"/>
      <w:textDirection w:val="btLr"/>
      <w:textAlignment w:val="baseline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numbering" w:styleId="referencelist">
    <w:name w:val="referencelist"/>
    <w:basedOn w:val="Немаєсписку"/>
    <w:next w:val="referencelist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unninghead-left">
    <w:name w:val="running head - left"/>
    <w:basedOn w:val="Звичайний"/>
    <w:next w:val="runninghead-lef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240" w:lineRule="atLeast"/>
      <w:ind w:leftChars="-1" w:rightChars="0" w:firstLine="0" w:firstLineChars="-1"/>
      <w:jc w:val="left"/>
      <w:textDirection w:val="btLr"/>
      <w:textAlignment w:val="baseline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runninghead-right">
    <w:name w:val="running head - right"/>
    <w:basedOn w:val="Звичайний"/>
    <w:next w:val="runninghead-righ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240" w:lineRule="atLeast"/>
      <w:ind w:leftChars="-1" w:rightChars="0" w:firstLine="0" w:firstLineChars="-1"/>
      <w:jc w:val="right"/>
      <w:textDirection w:val="btLr"/>
      <w:textAlignment w:val="baseline"/>
      <w:outlineLvl w:val="0"/>
    </w:pPr>
    <w:rPr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Номерсторінки">
    <w:name w:val="Номер сторінки"/>
    <w:next w:val="Номерсторінки"/>
    <w:autoRedefine w:val="0"/>
    <w:hidden w:val="0"/>
    <w:qFormat w:val="1"/>
    <w:rPr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papertitle">
    <w:name w:val="papertitle"/>
    <w:basedOn w:val="Звичайний"/>
    <w:next w:val="author"/>
    <w:autoRedefine w:val="0"/>
    <w:hidden w:val="0"/>
    <w:qFormat w:val="0"/>
    <w:pPr>
      <w:keepNext w:val="1"/>
      <w:keepLines w:val="1"/>
      <w:suppressAutoHyphens w:val="0"/>
      <w:overflowPunct w:val="0"/>
      <w:autoSpaceDE w:val="0"/>
      <w:autoSpaceDN w:val="0"/>
      <w:adjustRightInd w:val="0"/>
      <w:spacing w:after="480" w:line="360" w:lineRule="atLeast"/>
      <w:ind w:leftChars="-1" w:rightChars="0" w:firstLine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papersubtitle">
    <w:name w:val="papersubtitle"/>
    <w:basedOn w:val="papertitle"/>
    <w:next w:val="author"/>
    <w:autoRedefine w:val="0"/>
    <w:hidden w:val="0"/>
    <w:qFormat w:val="0"/>
    <w:pPr>
      <w:keepNext w:val="1"/>
      <w:keepLines w:val="1"/>
      <w:suppressAutoHyphens w:val="0"/>
      <w:overflowPunct w:val="0"/>
      <w:autoSpaceDE w:val="0"/>
      <w:autoSpaceDN w:val="0"/>
      <w:adjustRightInd w:val="0"/>
      <w:spacing w:after="480" w:before="120" w:line="280" w:lineRule="atLeast"/>
      <w:ind w:leftChars="-1" w:rightChars="0" w:firstLine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ablecaption">
    <w:name w:val="tablecaption"/>
    <w:basedOn w:val="Звичайний"/>
    <w:next w:val="Звичайний"/>
    <w:autoRedefine w:val="0"/>
    <w:hidden w:val="0"/>
    <w:qFormat w:val="0"/>
    <w:pPr>
      <w:keepNext w:val="1"/>
      <w:keepLines w:val="1"/>
      <w:suppressAutoHyphens w:val="1"/>
      <w:overflowPunct w:val="0"/>
      <w:autoSpaceDE w:val="0"/>
      <w:autoSpaceDN w:val="0"/>
      <w:adjustRightInd w:val="0"/>
      <w:spacing w:after="120" w:before="240" w:line="220" w:lineRule="atLeast"/>
      <w:ind w:leftChars="-1" w:rightChars="0" w:firstLine="0" w:firstLineChars="-1"/>
      <w:jc w:val="center"/>
      <w:textDirection w:val="btLr"/>
      <w:textAlignment w:val="baseline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character" w:styleId="url">
    <w:name w:val="url"/>
    <w:next w:val="url"/>
    <w:autoRedefine w:val="0"/>
    <w:hidden w:val="0"/>
    <w:qFormat w:val="0"/>
    <w:rPr>
      <w:rFonts w:ascii="Courier" w:hAnsi="Courier"/>
      <w:noProof w:val="1"/>
      <w:w w:val="100"/>
      <w:position w:val="-1"/>
      <w:effect w:val="none"/>
      <w:vertAlign w:val="baseline"/>
      <w:cs w:val="0"/>
      <w:em w:val="none"/>
      <w:lang w:eastAsia="und" w:val="und"/>
    </w:rPr>
  </w:style>
  <w:style w:type="character" w:styleId="ORCID">
    <w:name w:val="ORCID"/>
    <w:next w:val="ORCID"/>
    <w:autoRedefine w:val="0"/>
    <w:hidden w:val="0"/>
    <w:qFormat w:val="0"/>
    <w:rPr>
      <w:w w:val="100"/>
      <w:position w:val="0"/>
      <w:effect w:val="none"/>
      <w:vertAlign w:val="superscript"/>
      <w:cs w:val="0"/>
      <w:em w:val="none"/>
      <w:lang/>
    </w:rPr>
  </w:style>
  <w:style w:type="paragraph" w:styleId="Текствиноски">
    <w:name w:val="Текст виноски"/>
    <w:basedOn w:val="Звичайний"/>
    <w:next w:val="Текствиноски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220" w:lineRule="atLeast"/>
      <w:ind w:left="227" w:leftChars="-1" w:rightChars="0" w:hanging="227" w:firstLineChars="-1"/>
      <w:jc w:val="both"/>
      <w:textDirection w:val="btLr"/>
      <w:textAlignment w:val="baseline"/>
      <w:outlineLvl w:val="0"/>
    </w:pPr>
    <w:rPr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ReferenceLine">
    <w:name w:val="ReferenceLine"/>
    <w:basedOn w:val="p1a"/>
    <w:next w:val="ReferenceLine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200" w:lineRule="atLeast"/>
      <w:ind w:leftChars="-1" w:rightChars="0" w:firstLine="0" w:firstLineChars="-1"/>
      <w:jc w:val="both"/>
      <w:textDirection w:val="btLr"/>
      <w:textAlignment w:val="baseline"/>
      <w:outlineLvl w:val="0"/>
    </w:pPr>
    <w:rPr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hart" Target="charts/chart1.xml"/><Relationship Id="rId7" Type="http://schemas.openxmlformats.org/officeDocument/2006/relationships/hyperlink" Target="http://www.springer.com/lncs" TargetMode="External"/><Relationship Id="rId8" Type="http://schemas.openxmlformats.org/officeDocument/2006/relationships/header" Target="header1.xml"/></Relationships>
</file>

<file path=word/charts/_rels/chart1.xml.rels><?xml version="1.0" encoding="UTF-8" standalone="yes"?>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5802-47CB-A753-796C407CA816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02-47CB-A753-796C407CA81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02-47CB-A753-796C407CA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2018-05-27T18:18:00Z</dcterms:created>
  <dc:creator>Markus Richter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